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7"/>
      </w:tblGrid>
      <w:tr w:rsidR="00BA51A0" w:rsidTr="002D4DDA">
        <w:tc>
          <w:tcPr>
            <w:tcW w:w="5747" w:type="dxa"/>
          </w:tcPr>
          <w:p w:rsidR="00BA51A0" w:rsidRDefault="00BA51A0" w:rsidP="008B7591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Одобрено</w:t>
            </w:r>
          </w:p>
          <w:p w:rsidR="00BA51A0" w:rsidRDefault="00BA51A0" w:rsidP="008B7591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 Рабочей группы</w:t>
            </w:r>
          </w:p>
          <w:p w:rsidR="00BA51A0" w:rsidRDefault="00BA51A0" w:rsidP="008B7591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оценке коррупционных рисков</w:t>
            </w:r>
          </w:p>
          <w:p w:rsidR="00BA51A0" w:rsidRDefault="00BA51A0" w:rsidP="008B7591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осуществлении закупок товаров, работ, </w:t>
            </w:r>
          </w:p>
          <w:p w:rsidR="00BA51A0" w:rsidRDefault="00BA51A0" w:rsidP="008B7591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 в Территориальном органе Федеральной службы государственной статистики </w:t>
            </w:r>
          </w:p>
          <w:p w:rsidR="00BA51A0" w:rsidRDefault="00BA51A0" w:rsidP="008B7591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Марий Эл</w:t>
            </w:r>
          </w:p>
          <w:p w:rsidR="00BA51A0" w:rsidRDefault="00BA51A0" w:rsidP="008B7591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(протокол от </w:t>
            </w:r>
            <w:r w:rsidR="009E6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A70B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E6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1)</w:t>
            </w:r>
          </w:p>
          <w:p w:rsidR="008B7591" w:rsidRDefault="008B7591" w:rsidP="008B7591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0F35" w:rsidRPr="00D77640" w:rsidRDefault="00170F35" w:rsidP="00170F35">
      <w:pPr>
        <w:jc w:val="center"/>
        <w:rPr>
          <w:rFonts w:ascii="Times New Roman" w:hAnsi="Times New Roman" w:cs="Times New Roman"/>
          <w:sz w:val="24"/>
          <w:szCs w:val="24"/>
        </w:rPr>
      </w:pPr>
      <w:r w:rsidRPr="00470E5A">
        <w:rPr>
          <w:rFonts w:ascii="Times New Roman" w:hAnsi="Times New Roman" w:cs="Times New Roman"/>
          <w:b/>
          <w:sz w:val="24"/>
          <w:szCs w:val="24"/>
        </w:rPr>
        <w:t>РЕЕСТР МЕР, НАПРАВЛЕННЫХ НА МИНИЗАЦИЮ КОРРУПЦИОННЫХ РИСКОВ,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C50BE">
        <w:rPr>
          <w:rFonts w:ascii="Times New Roman" w:hAnsi="Times New Roman" w:cs="Times New Roman"/>
          <w:b/>
          <w:sz w:val="24"/>
          <w:szCs w:val="24"/>
        </w:rPr>
        <w:t>ВОЗНИКАЮЩИХ ПРИ ОСУЩЕСТВЛЕНИИ ЗАКУПОК ТОВАРОВ, РАБОТ,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В МАРИСТАТЕ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2748"/>
        <w:gridCol w:w="2464"/>
        <w:gridCol w:w="2465"/>
        <w:gridCol w:w="2465"/>
      </w:tblGrid>
      <w:tr w:rsidR="00170F35" w:rsidRPr="00D77640" w:rsidTr="002D4DDA">
        <w:trPr>
          <w:tblHeader/>
        </w:trPr>
        <w:tc>
          <w:tcPr>
            <w:tcW w:w="675" w:type="dxa"/>
            <w:vAlign w:val="center"/>
          </w:tcPr>
          <w:p w:rsidR="00170F35" w:rsidRPr="00D77640" w:rsidRDefault="00170F35" w:rsidP="002D4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969" w:type="dxa"/>
            <w:vAlign w:val="center"/>
          </w:tcPr>
          <w:p w:rsidR="00170F35" w:rsidRPr="00D77640" w:rsidRDefault="00170F35" w:rsidP="002D4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Наименование меры по минимизации коррупционных рисков</w:t>
            </w:r>
          </w:p>
        </w:tc>
        <w:tc>
          <w:tcPr>
            <w:tcW w:w="2748" w:type="dxa"/>
            <w:vAlign w:val="center"/>
          </w:tcPr>
          <w:p w:rsidR="00170F35" w:rsidRPr="00D77640" w:rsidRDefault="00170F35" w:rsidP="002D4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Краткое наименование </w:t>
            </w:r>
            <w:proofErr w:type="spellStart"/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минимизируемого</w:t>
            </w:r>
            <w:proofErr w:type="spellEnd"/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 коррупционного риска</w:t>
            </w:r>
          </w:p>
        </w:tc>
        <w:tc>
          <w:tcPr>
            <w:tcW w:w="2464" w:type="dxa"/>
            <w:vAlign w:val="center"/>
          </w:tcPr>
          <w:p w:rsidR="00170F35" w:rsidRPr="00D77640" w:rsidRDefault="00170F35" w:rsidP="002D4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Срок (периодичность) реализации</w:t>
            </w:r>
          </w:p>
        </w:tc>
        <w:tc>
          <w:tcPr>
            <w:tcW w:w="2465" w:type="dxa"/>
            <w:vAlign w:val="center"/>
          </w:tcPr>
          <w:p w:rsidR="00170F35" w:rsidRPr="00D77640" w:rsidRDefault="00170F35" w:rsidP="002D4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Ответственный за реализацию гражданский служащий</w:t>
            </w:r>
          </w:p>
        </w:tc>
        <w:tc>
          <w:tcPr>
            <w:tcW w:w="2465" w:type="dxa"/>
            <w:vAlign w:val="center"/>
          </w:tcPr>
          <w:p w:rsidR="00170F35" w:rsidRPr="00D77640" w:rsidRDefault="00170F35" w:rsidP="002D4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Планируемый результат</w:t>
            </w:r>
          </w:p>
        </w:tc>
      </w:tr>
      <w:tr w:rsidR="00170F35" w:rsidRPr="00D77640" w:rsidTr="008B7591">
        <w:trPr>
          <w:trHeight w:val="3309"/>
        </w:trPr>
        <w:tc>
          <w:tcPr>
            <w:tcW w:w="675" w:type="dxa"/>
          </w:tcPr>
          <w:p w:rsidR="00170F35" w:rsidRPr="00D77640" w:rsidRDefault="00170F35" w:rsidP="002D4DDA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69" w:type="dxa"/>
          </w:tcPr>
          <w:p w:rsidR="00170F35" w:rsidRPr="00D77640" w:rsidRDefault="00170F35" w:rsidP="002D4DDA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Проведение исследования рынка.</w:t>
            </w:r>
          </w:p>
          <w:p w:rsidR="00170F35" w:rsidRPr="00D77640" w:rsidRDefault="00170F35" w:rsidP="002D4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</w:t>
            </w: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 типовых описаний объекта закупки.</w:t>
            </w:r>
          </w:p>
          <w:p w:rsidR="00170F35" w:rsidRPr="00962530" w:rsidRDefault="00170F35" w:rsidP="002D4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Постоянный мониторинг и опубликование для использования заказчиками цен на часто закупаемые товары, работы, услуги.</w:t>
            </w:r>
          </w:p>
          <w:p w:rsidR="00170F35" w:rsidRPr="00D77640" w:rsidRDefault="00170F35" w:rsidP="002D4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Использование имеющихся методов для обоснования заказчиком начальной (максимальной) цены контракта.</w:t>
            </w:r>
          </w:p>
          <w:p w:rsidR="00170F35" w:rsidRPr="00D77640" w:rsidRDefault="00170F35" w:rsidP="002D4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Применение КТРУ и ст.33 ФЗ-44.</w:t>
            </w:r>
          </w:p>
        </w:tc>
        <w:tc>
          <w:tcPr>
            <w:tcW w:w="2748" w:type="dxa"/>
          </w:tcPr>
          <w:p w:rsidR="00170F35" w:rsidRPr="00D77640" w:rsidRDefault="00170F35" w:rsidP="002D4DDA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Необоснованное расширение (ограничение) круга возможных участников закупок.</w:t>
            </w:r>
          </w:p>
          <w:p w:rsidR="00170F35" w:rsidRPr="00D77640" w:rsidRDefault="00170F35" w:rsidP="002D4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Необоснованное расширение (сужение) круга удовлетворяющей потребность продукции.</w:t>
            </w:r>
          </w:p>
          <w:p w:rsidR="00170F35" w:rsidRPr="00D77640" w:rsidRDefault="00170F35" w:rsidP="002D4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Необоснованное расширение (ограничение), упрощение (усложнение) необходимых условий контракта.</w:t>
            </w:r>
          </w:p>
          <w:p w:rsidR="00170F35" w:rsidRPr="00D77640" w:rsidRDefault="00170F35" w:rsidP="002D4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Необоснованное завышение (занижение) НМЦК </w:t>
            </w:r>
          </w:p>
        </w:tc>
        <w:tc>
          <w:tcPr>
            <w:tcW w:w="2464" w:type="dxa"/>
          </w:tcPr>
          <w:p w:rsidR="00170F35" w:rsidRPr="00D77640" w:rsidRDefault="00170F35" w:rsidP="002D4DDA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465" w:type="dxa"/>
          </w:tcPr>
          <w:p w:rsidR="00170F35" w:rsidRPr="00D77640" w:rsidRDefault="00170F35" w:rsidP="002D4DDA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170F35" w:rsidRPr="00D77640" w:rsidRDefault="00170F35" w:rsidP="002D4DDA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Начальники отделов</w:t>
            </w:r>
          </w:p>
          <w:p w:rsidR="00170F35" w:rsidRPr="00D77640" w:rsidRDefault="00170F35" w:rsidP="002D4DDA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Контрактный управляющий</w:t>
            </w:r>
          </w:p>
        </w:tc>
        <w:tc>
          <w:tcPr>
            <w:tcW w:w="2465" w:type="dxa"/>
          </w:tcPr>
          <w:p w:rsidR="00170F35" w:rsidRPr="00D77640" w:rsidRDefault="00170F35" w:rsidP="002D4DDA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Минимизация коррупционных рисков </w:t>
            </w:r>
          </w:p>
        </w:tc>
      </w:tr>
      <w:tr w:rsidR="00170F35" w:rsidRPr="00D77640" w:rsidTr="002D4DDA">
        <w:trPr>
          <w:trHeight w:val="2969"/>
        </w:trPr>
        <w:tc>
          <w:tcPr>
            <w:tcW w:w="675" w:type="dxa"/>
          </w:tcPr>
          <w:p w:rsidR="00170F35" w:rsidRPr="00D77640" w:rsidRDefault="00170F35" w:rsidP="002D4DDA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969" w:type="dxa"/>
          </w:tcPr>
          <w:p w:rsidR="00170F35" w:rsidRPr="00D77640" w:rsidRDefault="00170F35" w:rsidP="002D4DDA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Внедрение системы эффективного планирования закупок.</w:t>
            </w:r>
          </w:p>
          <w:p w:rsidR="00170F35" w:rsidRPr="00D77640" w:rsidRDefault="00170F35" w:rsidP="002D4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заказчиком способа определения поставщика. </w:t>
            </w:r>
          </w:p>
          <w:p w:rsidR="00170F35" w:rsidRPr="00D77640" w:rsidRDefault="00170F35" w:rsidP="002D4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поставщика конкурентными способами. </w:t>
            </w:r>
          </w:p>
        </w:tc>
        <w:tc>
          <w:tcPr>
            <w:tcW w:w="2748" w:type="dxa"/>
          </w:tcPr>
          <w:p w:rsidR="00170F35" w:rsidRPr="00D77640" w:rsidRDefault="00170F35" w:rsidP="002D4DDA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Неадекватный выбор способа закупки по срокам, цене, объему, особенностям объекта закупки, конкурентоспособности и специфики рынка поставщиков. Преднамеренная подмена одного способа закупки другим.</w:t>
            </w:r>
          </w:p>
        </w:tc>
        <w:tc>
          <w:tcPr>
            <w:tcW w:w="2464" w:type="dxa"/>
          </w:tcPr>
          <w:p w:rsidR="00170F35" w:rsidRPr="00D77640" w:rsidRDefault="00170F35" w:rsidP="002D4DDA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170F35" w:rsidRPr="00D77640" w:rsidRDefault="00170F35" w:rsidP="002D4DDA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170F35" w:rsidRPr="00D77640" w:rsidRDefault="00170F35" w:rsidP="002D4DDA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Контрактный управляющий</w:t>
            </w:r>
          </w:p>
        </w:tc>
        <w:tc>
          <w:tcPr>
            <w:tcW w:w="2465" w:type="dxa"/>
          </w:tcPr>
          <w:p w:rsidR="00170F35" w:rsidRPr="00D77640" w:rsidRDefault="00170F35" w:rsidP="002D4DDA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Минимизация коррупционных рисков</w:t>
            </w:r>
          </w:p>
        </w:tc>
      </w:tr>
      <w:tr w:rsidR="00170F35" w:rsidRPr="00D77640" w:rsidTr="002D4DDA">
        <w:trPr>
          <w:trHeight w:val="8368"/>
        </w:trPr>
        <w:tc>
          <w:tcPr>
            <w:tcW w:w="675" w:type="dxa"/>
          </w:tcPr>
          <w:p w:rsidR="00170F35" w:rsidRPr="00D77640" w:rsidRDefault="00170F35" w:rsidP="002D4DDA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3969" w:type="dxa"/>
          </w:tcPr>
          <w:p w:rsidR="00170F35" w:rsidRPr="00D77640" w:rsidRDefault="00170F35" w:rsidP="002D4DDA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заказчиком обоснования описания объекта закупки и начальной (максимальной) цены контракта. </w:t>
            </w:r>
          </w:p>
          <w:p w:rsidR="00170F35" w:rsidRPr="00D77640" w:rsidRDefault="00170F35" w:rsidP="002D4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 типовых описаний объектов закупки, типовых контрактов. </w:t>
            </w:r>
          </w:p>
          <w:p w:rsidR="00170F35" w:rsidRPr="00D77640" w:rsidRDefault="00170F35" w:rsidP="002D4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 Учет заказчиком предложений субъектов общественного контроля в сфере закупок.</w:t>
            </w:r>
          </w:p>
        </w:tc>
        <w:tc>
          <w:tcPr>
            <w:tcW w:w="2748" w:type="dxa"/>
          </w:tcPr>
          <w:p w:rsidR="00170F35" w:rsidRPr="00D77640" w:rsidRDefault="00170F35" w:rsidP="002D4DDA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Несоответствие извещения об осуществлении закупки, документации о закупке имеющимся финансовым ресурсам</w:t>
            </w:r>
          </w:p>
          <w:p w:rsidR="00170F35" w:rsidRPr="00D77640" w:rsidRDefault="00170F35" w:rsidP="002D4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 (закладываемое в извещение, документацию качество продукции не соответствует (ниже) цене этой продукции, заложенной в проект контракта). </w:t>
            </w:r>
          </w:p>
          <w:p w:rsidR="00170F35" w:rsidRPr="00D77640" w:rsidRDefault="00170F35" w:rsidP="002D4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Направленность спецификации и критериев оценки заявок, окончательных предложений участников закупки под конкретного поставщика, т.е. включение в извещение, документацию требований о поставке товаров, выполнении работ, оказании услуг, ограничивающих участие других поставщиков. </w:t>
            </w:r>
          </w:p>
          <w:p w:rsidR="00170F35" w:rsidRPr="00D77640" w:rsidRDefault="00170F35" w:rsidP="002D4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Несоответствие закупаемого объекта имеющимся у поставщиков ресурсам, в </w:t>
            </w:r>
            <w:proofErr w:type="spellStart"/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. персоналу (т.е. контракт заведомо предполагает </w:t>
            </w:r>
            <w:proofErr w:type="spellStart"/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субконтракты</w:t>
            </w:r>
            <w:proofErr w:type="spellEnd"/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 с «заказными» организациями). </w:t>
            </w:r>
          </w:p>
          <w:p w:rsidR="00170F35" w:rsidRPr="00D77640" w:rsidRDefault="00170F35" w:rsidP="002D4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Противоречивость объекта закупки, условий исполнения контракта, условий приемки объекта закупки, гарантийных условий. Объединение в одну закупку разных объектов закупки.</w:t>
            </w:r>
          </w:p>
        </w:tc>
        <w:tc>
          <w:tcPr>
            <w:tcW w:w="2464" w:type="dxa"/>
          </w:tcPr>
          <w:p w:rsidR="00170F35" w:rsidRPr="00D77640" w:rsidRDefault="00170F35" w:rsidP="002D4DDA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465" w:type="dxa"/>
          </w:tcPr>
          <w:p w:rsidR="00170F35" w:rsidRPr="00D77640" w:rsidRDefault="00170F35" w:rsidP="002D4DDA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Контрактный управляющий</w:t>
            </w:r>
          </w:p>
        </w:tc>
        <w:tc>
          <w:tcPr>
            <w:tcW w:w="2465" w:type="dxa"/>
          </w:tcPr>
          <w:p w:rsidR="00170F35" w:rsidRPr="00D77640" w:rsidRDefault="00170F35" w:rsidP="002D4DDA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Минимизация коррупционных рисков</w:t>
            </w:r>
          </w:p>
        </w:tc>
      </w:tr>
      <w:tr w:rsidR="00170F35" w:rsidRPr="00D77640" w:rsidTr="002D4DDA">
        <w:trPr>
          <w:trHeight w:val="3974"/>
        </w:trPr>
        <w:tc>
          <w:tcPr>
            <w:tcW w:w="675" w:type="dxa"/>
          </w:tcPr>
          <w:p w:rsidR="00170F35" w:rsidRPr="00D77640" w:rsidRDefault="00170F35" w:rsidP="002D4DDA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3969" w:type="dxa"/>
          </w:tcPr>
          <w:p w:rsidR="00170F35" w:rsidRPr="00D77640" w:rsidRDefault="00170F35" w:rsidP="002D4DDA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Анализ закупок контролирующими органами. </w:t>
            </w:r>
          </w:p>
          <w:p w:rsidR="00170F35" w:rsidRPr="005375CE" w:rsidRDefault="00170F35" w:rsidP="002D4DDA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2748" w:type="dxa"/>
          </w:tcPr>
          <w:p w:rsidR="00170F35" w:rsidRPr="00D77640" w:rsidRDefault="00170F35" w:rsidP="002D4DDA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Предоставление неполной или разной информации о закупке, подмена разъяснений ссылками на документацию о закупке.</w:t>
            </w:r>
            <w:proofErr w:type="gramEnd"/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 Прямые контакты и переговоры с поставщиком. Изменения документации под конкретного поставщика.</w:t>
            </w:r>
          </w:p>
        </w:tc>
        <w:tc>
          <w:tcPr>
            <w:tcW w:w="2464" w:type="dxa"/>
          </w:tcPr>
          <w:p w:rsidR="00170F35" w:rsidRPr="00D77640" w:rsidRDefault="00170F35" w:rsidP="002D4DDA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465" w:type="dxa"/>
          </w:tcPr>
          <w:p w:rsidR="00170F35" w:rsidRPr="00D77640" w:rsidRDefault="00170F35" w:rsidP="002D4DDA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170F35" w:rsidRPr="00D77640" w:rsidRDefault="00170F35" w:rsidP="002D4DDA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Контрактный управляющий</w:t>
            </w:r>
          </w:p>
        </w:tc>
        <w:tc>
          <w:tcPr>
            <w:tcW w:w="2465" w:type="dxa"/>
          </w:tcPr>
          <w:p w:rsidR="00170F35" w:rsidRPr="00D77640" w:rsidRDefault="00170F35" w:rsidP="002D4DDA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Минимизация коррупционных рисков</w:t>
            </w:r>
          </w:p>
        </w:tc>
      </w:tr>
      <w:tr w:rsidR="00170F35" w:rsidRPr="00D77640" w:rsidTr="002D4DDA">
        <w:trPr>
          <w:trHeight w:val="4371"/>
        </w:trPr>
        <w:tc>
          <w:tcPr>
            <w:tcW w:w="675" w:type="dxa"/>
          </w:tcPr>
          <w:p w:rsidR="00170F35" w:rsidRPr="00D77640" w:rsidRDefault="00170F35" w:rsidP="002D4DDA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969" w:type="dxa"/>
          </w:tcPr>
          <w:p w:rsidR="00170F35" w:rsidRDefault="00170F35" w:rsidP="002D4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Указание в документации о закупке максимально подробно критериев оценки</w:t>
            </w: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товаров, работ, услуг и</w:t>
            </w: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описания объекта закупки.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Ознакомление с результатами независимого мониторинга и оценки эффективности закупок, проведенных субъектами общественного контроля.</w:t>
            </w:r>
          </w:p>
          <w:p w:rsidR="00170F35" w:rsidRPr="00ED34B3" w:rsidRDefault="00170F35" w:rsidP="002D4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4B3">
              <w:rPr>
                <w:rFonts w:ascii="Times New Roman" w:hAnsi="Times New Roman" w:cs="Times New Roman"/>
                <w:sz w:val="20"/>
                <w:szCs w:val="20"/>
              </w:rPr>
              <w:t>Формирование заказчиком комиссий по осуществлению закупок.</w:t>
            </w:r>
          </w:p>
          <w:p w:rsidR="00170F35" w:rsidRDefault="00170F35" w:rsidP="002D4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4B3">
              <w:rPr>
                <w:rFonts w:ascii="Times New Roman" w:hAnsi="Times New Roman" w:cs="Times New Roman"/>
                <w:sz w:val="20"/>
                <w:szCs w:val="20"/>
              </w:rPr>
              <w:t>Заполнение Декларации о наличии конфликта интересов при осуществлении закупок членами Единой Комиссии (Приложение 3).</w:t>
            </w:r>
          </w:p>
          <w:p w:rsidR="00170F35" w:rsidRPr="00FF3713" w:rsidRDefault="00170F35" w:rsidP="002D4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F35" w:rsidRPr="00FF3713" w:rsidRDefault="00170F35" w:rsidP="002D4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</w:tcPr>
          <w:p w:rsidR="00170F35" w:rsidRPr="00ED34B3" w:rsidRDefault="00170F35" w:rsidP="002D4DDA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4B3">
              <w:rPr>
                <w:rFonts w:ascii="Times New Roman" w:hAnsi="Times New Roman" w:cs="Times New Roman"/>
                <w:sz w:val="20"/>
                <w:szCs w:val="20"/>
              </w:rPr>
              <w:t>Необоснованная дискриминация в отношении поставщиков при рассмотрении и оценке заявок.</w:t>
            </w:r>
          </w:p>
          <w:p w:rsidR="00170F35" w:rsidRPr="00ED34B3" w:rsidRDefault="00170F35" w:rsidP="002D4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4B3">
              <w:rPr>
                <w:rFonts w:ascii="Times New Roman" w:hAnsi="Times New Roman" w:cs="Times New Roman"/>
                <w:sz w:val="20"/>
                <w:szCs w:val="20"/>
              </w:rPr>
              <w:t>Использование необъявленных или недопустимых критериев оценки заявок, условий допуска к участию в закупке.</w:t>
            </w:r>
          </w:p>
          <w:p w:rsidR="00170F35" w:rsidRPr="00ED34B3" w:rsidRDefault="00170F35" w:rsidP="002D4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4B3">
              <w:rPr>
                <w:rFonts w:ascii="Times New Roman" w:hAnsi="Times New Roman" w:cs="Times New Roman"/>
                <w:sz w:val="20"/>
                <w:szCs w:val="20"/>
              </w:rPr>
              <w:t>Оглашение неполной или неверной информации о предложениях конкурентов.</w:t>
            </w:r>
          </w:p>
          <w:p w:rsidR="00170F35" w:rsidRPr="00ED34B3" w:rsidRDefault="00170F35" w:rsidP="002D4DDA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D34B3">
              <w:rPr>
                <w:rFonts w:ascii="Times New Roman" w:hAnsi="Times New Roman" w:cs="Times New Roman"/>
                <w:sz w:val="20"/>
                <w:szCs w:val="20"/>
              </w:rPr>
              <w:t>Оглашение несуществующей информации об участнике закупки.</w:t>
            </w:r>
          </w:p>
          <w:p w:rsidR="00170F35" w:rsidRPr="00ED34B3" w:rsidRDefault="00170F35" w:rsidP="002D4D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D34B3">
              <w:rPr>
                <w:rFonts w:ascii="Times New Roman" w:hAnsi="Times New Roman" w:cs="Times New Roman"/>
                <w:sz w:val="20"/>
                <w:szCs w:val="20"/>
              </w:rPr>
              <w:t>Подлог, добавление, изъятие, непринятие заявок на участие в закупках.</w:t>
            </w:r>
          </w:p>
        </w:tc>
        <w:tc>
          <w:tcPr>
            <w:tcW w:w="2464" w:type="dxa"/>
          </w:tcPr>
          <w:p w:rsidR="00170F35" w:rsidRPr="00D77640" w:rsidRDefault="00170F35" w:rsidP="002D4DDA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465" w:type="dxa"/>
          </w:tcPr>
          <w:p w:rsidR="00170F35" w:rsidRPr="00D77640" w:rsidRDefault="00170F35" w:rsidP="002D4DDA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170F35" w:rsidRPr="00962530" w:rsidRDefault="00170F35" w:rsidP="002D4DDA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Контрактный управляющий</w:t>
            </w:r>
          </w:p>
          <w:p w:rsidR="00170F35" w:rsidRPr="00934BF4" w:rsidRDefault="00170F35" w:rsidP="002D4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Единая комиссия по осуществлению закупок путем проведения конкурсов, аукционов, запросов котировок и запросов предложений для определения поставщиков (подрядчиков, исполнителей) в целях заключения с ними контрактов на поставки товаров (выполнения работ, оказание услуг) для нужд Маристата</w:t>
            </w:r>
          </w:p>
        </w:tc>
        <w:tc>
          <w:tcPr>
            <w:tcW w:w="2465" w:type="dxa"/>
          </w:tcPr>
          <w:p w:rsidR="00170F35" w:rsidRPr="00D77640" w:rsidRDefault="00170F35" w:rsidP="002D4DDA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Минимизация коррупционных рисков</w:t>
            </w:r>
          </w:p>
        </w:tc>
      </w:tr>
      <w:tr w:rsidR="00170F35" w:rsidRPr="00D77640" w:rsidTr="002D4DDA">
        <w:trPr>
          <w:trHeight w:val="4400"/>
        </w:trPr>
        <w:tc>
          <w:tcPr>
            <w:tcW w:w="675" w:type="dxa"/>
          </w:tcPr>
          <w:p w:rsidR="00170F35" w:rsidRPr="00D77640" w:rsidRDefault="00170F35" w:rsidP="002D4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3969" w:type="dxa"/>
          </w:tcPr>
          <w:p w:rsidR="00170F35" w:rsidRPr="00D77640" w:rsidRDefault="00170F35" w:rsidP="002D4DDA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Своевременная п</w:t>
            </w: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одготовка</w:t>
            </w:r>
            <w:r w:rsidRPr="00D011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направление заказчиком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проектов контрактов </w:t>
            </w:r>
            <w:r w:rsidRPr="00ED34B3">
              <w:rPr>
                <w:rFonts w:ascii="Times New Roman" w:hAnsi="Times New Roman" w:cs="Times New Roman"/>
                <w:sz w:val="20"/>
                <w:szCs w:val="20"/>
              </w:rPr>
              <w:t>победителю закупки.</w:t>
            </w:r>
          </w:p>
          <w:p w:rsidR="00170F35" w:rsidRPr="00D77640" w:rsidRDefault="00170F35" w:rsidP="002D4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Предоставление информации об осуществлении закупок по запросам субъектов общественного контроля.</w:t>
            </w:r>
          </w:p>
          <w:p w:rsidR="00170F35" w:rsidRPr="00D77640" w:rsidRDefault="00170F35" w:rsidP="002D4DDA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F35" w:rsidRPr="00D77640" w:rsidRDefault="00170F35" w:rsidP="002D4DDA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</w:tcPr>
          <w:p w:rsidR="00170F35" w:rsidRPr="00D77640" w:rsidRDefault="00170F35" w:rsidP="002D4DDA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Необоснованные изменения условий контракта. </w:t>
            </w:r>
          </w:p>
          <w:p w:rsidR="00170F35" w:rsidRPr="00D77640" w:rsidRDefault="00170F35" w:rsidP="002D4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Затягивание (ускорение) заключения контракта. </w:t>
            </w:r>
          </w:p>
          <w:p w:rsidR="00170F35" w:rsidRPr="00D77640" w:rsidRDefault="00170F35" w:rsidP="002D4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Запрос недопустимых или необъявленных документов и сведений при заключении контракта. </w:t>
            </w:r>
          </w:p>
          <w:p w:rsidR="00170F35" w:rsidRPr="00D77640" w:rsidRDefault="00170F35" w:rsidP="002D4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Необоснованный отказ от заключения контракта.</w:t>
            </w:r>
          </w:p>
        </w:tc>
        <w:tc>
          <w:tcPr>
            <w:tcW w:w="2464" w:type="dxa"/>
          </w:tcPr>
          <w:p w:rsidR="00170F35" w:rsidRPr="00D77640" w:rsidRDefault="00170F35" w:rsidP="002D4DDA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465" w:type="dxa"/>
          </w:tcPr>
          <w:p w:rsidR="00170F35" w:rsidRPr="00D77640" w:rsidRDefault="00170F35" w:rsidP="002D4DDA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170F35" w:rsidRPr="00ED34B3" w:rsidRDefault="00170F35" w:rsidP="002D4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4B3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</w:t>
            </w:r>
          </w:p>
          <w:p w:rsidR="00170F35" w:rsidRDefault="00170F35" w:rsidP="002D4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4B3">
              <w:rPr>
                <w:rFonts w:ascii="Times New Roman" w:hAnsi="Times New Roman" w:cs="Times New Roman"/>
                <w:sz w:val="20"/>
                <w:szCs w:val="20"/>
              </w:rPr>
              <w:t>Контрактный управляющий</w:t>
            </w:r>
          </w:p>
          <w:p w:rsidR="00170F35" w:rsidRPr="00D77640" w:rsidRDefault="00170F35" w:rsidP="002D4DDA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170F35" w:rsidRPr="00D77640" w:rsidRDefault="00170F35" w:rsidP="002D4DDA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Минимизация коррупционных рисков</w:t>
            </w:r>
          </w:p>
        </w:tc>
      </w:tr>
      <w:tr w:rsidR="00170F35" w:rsidRPr="00D77640" w:rsidTr="002D4DDA">
        <w:trPr>
          <w:trHeight w:val="3397"/>
        </w:trPr>
        <w:tc>
          <w:tcPr>
            <w:tcW w:w="675" w:type="dxa"/>
          </w:tcPr>
          <w:p w:rsidR="00170F35" w:rsidRPr="00D77640" w:rsidRDefault="00170F35" w:rsidP="002D4DDA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969" w:type="dxa"/>
          </w:tcPr>
          <w:p w:rsidR="00170F35" w:rsidRDefault="00170F35" w:rsidP="002D4DDA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4B3">
              <w:rPr>
                <w:rFonts w:ascii="Times New Roman" w:hAnsi="Times New Roman" w:cs="Times New Roman"/>
                <w:sz w:val="20"/>
                <w:szCs w:val="20"/>
              </w:rPr>
              <w:t>Приемка товаров, работ, услуг соответствующих требованиям, установленным контрактом (договором).</w:t>
            </w:r>
          </w:p>
          <w:p w:rsidR="00170F35" w:rsidRPr="00D77640" w:rsidRDefault="00170F35" w:rsidP="002D4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Привлечение экспертов к проведению проверки предоставленных поставщиком результатов, предусмотренных контрактом.</w:t>
            </w:r>
          </w:p>
        </w:tc>
        <w:tc>
          <w:tcPr>
            <w:tcW w:w="2748" w:type="dxa"/>
          </w:tcPr>
          <w:p w:rsidR="00170F35" w:rsidRPr="00D77640" w:rsidRDefault="00170F35" w:rsidP="002D4DDA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Необоснованно жесткие (мягкие) или необъявленные условия приемки продукции по контракту. </w:t>
            </w:r>
          </w:p>
          <w:p w:rsidR="00170F35" w:rsidRPr="00D77640" w:rsidRDefault="00170F35" w:rsidP="002D4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Необоснованное затягивание (ускорение) приемки по контракту. </w:t>
            </w:r>
          </w:p>
          <w:p w:rsidR="00170F35" w:rsidRPr="00D77640" w:rsidRDefault="00170F35" w:rsidP="002D4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Намеренное отсутствие </w:t>
            </w:r>
            <w:proofErr w:type="gramStart"/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гарантий или игнорирование гарантийного периода. </w:t>
            </w:r>
          </w:p>
        </w:tc>
        <w:tc>
          <w:tcPr>
            <w:tcW w:w="2464" w:type="dxa"/>
          </w:tcPr>
          <w:p w:rsidR="00170F35" w:rsidRPr="00D77640" w:rsidRDefault="00170F35" w:rsidP="002D4DDA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465" w:type="dxa"/>
          </w:tcPr>
          <w:p w:rsidR="00170F35" w:rsidRPr="00D77640" w:rsidRDefault="00170F35" w:rsidP="002D4DDA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170F35" w:rsidRPr="00D77640" w:rsidRDefault="00170F35" w:rsidP="002D4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Начальники отделов</w:t>
            </w:r>
          </w:p>
          <w:p w:rsidR="00170F35" w:rsidRPr="00D77640" w:rsidRDefault="00170F35" w:rsidP="002D4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Эксперты</w:t>
            </w:r>
          </w:p>
        </w:tc>
        <w:tc>
          <w:tcPr>
            <w:tcW w:w="2465" w:type="dxa"/>
          </w:tcPr>
          <w:p w:rsidR="00170F35" w:rsidRPr="00D77640" w:rsidRDefault="00170F35" w:rsidP="002D4DDA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Минимизация коррупционных рисков</w:t>
            </w:r>
          </w:p>
        </w:tc>
      </w:tr>
    </w:tbl>
    <w:p w:rsidR="00DB1AAB" w:rsidRDefault="00DB1AAB"/>
    <w:sectPr w:rsidR="00DB1AAB" w:rsidSect="008B7591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35"/>
    <w:rsid w:val="00170F35"/>
    <w:rsid w:val="008B7591"/>
    <w:rsid w:val="009E65E6"/>
    <w:rsid w:val="00A70B40"/>
    <w:rsid w:val="00BA51A0"/>
    <w:rsid w:val="00DB1AAB"/>
    <w:rsid w:val="00F3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Лесикова Надежда Станиславовна</dc:creator>
  <cp:lastModifiedBy>Лесикова Надежда Станиславовна</cp:lastModifiedBy>
  <cp:revision>4</cp:revision>
  <dcterms:created xsi:type="dcterms:W3CDTF">2023-07-31T13:14:00Z</dcterms:created>
  <dcterms:modified xsi:type="dcterms:W3CDTF">2023-07-31T13:16:00Z</dcterms:modified>
</cp:coreProperties>
</file>